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rPr>
      </w:pPr>
      <w:bookmarkStart w:id="0" w:name="_GoBack"/>
      <w:bookmarkEnd w:id="0"/>
      <w:r>
        <w:rPr>
          <w:rFonts w:hint="eastAsia" w:ascii="方正小标宋简体" w:hAnsi="方正小标宋简体" w:eastAsia="方正小标宋简体" w:cs="方正小标宋简体"/>
          <w:sz w:val="44"/>
          <w:szCs w:val="44"/>
          <w:lang w:val="en" w:eastAsia="zh-CN"/>
        </w:rPr>
        <w:t>郑州市城乡建设局提供的</w:t>
      </w:r>
      <w:r>
        <w:rPr>
          <w:rFonts w:hint="eastAsia" w:ascii="方正小标宋简体" w:hAnsi="方正小标宋简体" w:eastAsia="方正小标宋简体" w:cs="方正小标宋简体"/>
          <w:sz w:val="44"/>
          <w:szCs w:val="44"/>
          <w:lang w:val="en"/>
        </w:rPr>
        <w:t>提案线索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快推进智能建造试点工作。2022年郑州市被住建部评为首批智能建造试点城市，郑州市应一次为契机，加快完善发展智能建造的政策体系、产业体系和技术路径，推动建筑业转型发展工作取得积极成效，引导我市建筑企业、项目积极参与智能建造相关试点工作，形成政企合力，引领带动我市建筑业转型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二、银行针对城市更新项目中实施主体为民营企业的贷款产品的优化空间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完善装配式建筑政策，推动装配式建筑发展，促进建筑业转型升级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四、绿色建材认证与应用立法化问题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关于市政道路建设时序的问题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受前几年疫情影响，全球经济发展放缓，政府财政资金紧张，在市政道路工程建设中，建议认真梳理道路建设的必要性，根据紧迫程度分批建设，优先保障影响商品房、保障房、学校等配套道路。如中原区的站北路北侧的小区均已建成，站北路（湖西路-化工路）尚未实施，应优先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color w:val="auto"/>
          <w:sz w:val="32"/>
          <w:szCs w:val="32"/>
          <w:lang w:val="en-US" w:eastAsia="zh-CN"/>
        </w:rPr>
        <w:t>严格落实信息公开，坚持公众参与、公开透明，依法依规开展国有土地上房屋征收与补偿活动。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 w:eastAsia="zh-CN"/>
        </w:rPr>
        <w:t>项目在通过消防验收备案或验收后，部分使用单位有私自改动消防设施设备，侵占消防救援场地、消防通道，置消防安全于不顾。相关部门管理缺失，不能及时查处违法行为，及时消除消防安全隐患。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八、加强建筑工人安全技术培训，着力增强工人安全意识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安全生产是施工企业永恒不变的主体，施工现场安全生产管控三项重点工作是人的不安全行为，物的不安全状态和不安全的作业环境。规范施工人员的安全行为，并最终实现安全标准化作业，是摆在我们面前的一个重要课题，这些可以通过对施工人员的教育和培训来加以实现。一是依法加强安全生产教育培训，提高施工现场作业人员的安全意识；二是建立健全安全生产培训教育制度，强化安全生产培训教育制度的执行力；三是运用多样化的形式进行安全教育，做到时刻提醒注意安全，时刻不忘安全；四是注重安全培训教育的效果，加强作业人员的安全生产知识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九、新形势下建筑工程质量常见的问题治理措施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内容（一）、工程质量常见问题治理的必要性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1、人民群众对住房商品质量优质服务的需求更加迫切。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2、房地产转型升级需要向市场提供更加优质的住房。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3、新形势下供需关系发生重大变化，结构性不均衡矛盾更加突出。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（二）、工程质量常见问题的主要表现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1、房屋渗漏问题目前普遍存在。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2、墙体空鼓、开裂还未彻底治理到位。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3、空间几何尺寸偏差超标。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4、混凝土构件存在外表外形缺陷。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5、成品住房安装方面还存在影响使用功能的问题。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（三）、工程质量常见问题的治理措施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1、狠抓参建责任主体的履职尽责情况。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2、从源头抓起，工程设计要科学、要深化、细化。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3、严抓施工质量。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4、完善工程质量管理制度。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5、建立工程质量常见问题治理的长效机制。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D07EF"/>
    <w:rsid w:val="3EAB0813"/>
    <w:rsid w:val="3FEFFF8B"/>
    <w:rsid w:val="51427C9E"/>
    <w:rsid w:val="536E99CE"/>
    <w:rsid w:val="5DDB41FE"/>
    <w:rsid w:val="5EBFA460"/>
    <w:rsid w:val="5F7182C0"/>
    <w:rsid w:val="5F9DA5F5"/>
    <w:rsid w:val="5FDD11A2"/>
    <w:rsid w:val="5FEBE103"/>
    <w:rsid w:val="6A7DB4B8"/>
    <w:rsid w:val="6DF34A60"/>
    <w:rsid w:val="77F923A1"/>
    <w:rsid w:val="7AFBBA89"/>
    <w:rsid w:val="7B762EAD"/>
    <w:rsid w:val="7DFF2665"/>
    <w:rsid w:val="7E4FB0AC"/>
    <w:rsid w:val="7EBE42CD"/>
    <w:rsid w:val="7EC710B6"/>
    <w:rsid w:val="7EFB5105"/>
    <w:rsid w:val="7F3735A7"/>
    <w:rsid w:val="B7BF4059"/>
    <w:rsid w:val="BCA63148"/>
    <w:rsid w:val="BFFD78F7"/>
    <w:rsid w:val="F77C4045"/>
    <w:rsid w:val="F7BCD48B"/>
    <w:rsid w:val="F7EBCE2F"/>
    <w:rsid w:val="FD7F1089"/>
    <w:rsid w:val="FE868CE2"/>
    <w:rsid w:val="FFDBB8F6"/>
    <w:rsid w:val="FFEC7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wangjingzhe</cp:lastModifiedBy>
  <cp:lastPrinted>2023-11-15T03:27:21Z</cp:lastPrinted>
  <dcterms:modified xsi:type="dcterms:W3CDTF">2023-12-08T04:28:31Z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FE0B19267026F64A168472658F63A976</vt:lpwstr>
  </property>
</Properties>
</file>